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ind w:firstLine="2399"/>
        <w:rPr/>
      </w:pPr>
      <w:r w:rsidDel="00000000" w:rsidR="00000000" w:rsidRPr="00000000">
        <w:rPr>
          <w:rtl w:val="0"/>
        </w:rPr>
        <w:t xml:space="preserve">ANEXO I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9.0" w:type="dxa"/>
        <w:jc w:val="left"/>
        <w:tblInd w:w="12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784"/>
        <w:gridCol w:w="139"/>
        <w:gridCol w:w="2006"/>
        <w:gridCol w:w="139"/>
        <w:gridCol w:w="1541"/>
        <w:tblGridChange w:id="0">
          <w:tblGrid>
            <w:gridCol w:w="5784"/>
            <w:gridCol w:w="139"/>
            <w:gridCol w:w="2006"/>
            <w:gridCol w:w="139"/>
            <w:gridCol w:w="1541"/>
          </w:tblGrid>
        </w:tblGridChange>
      </w:tblGrid>
      <w:tr>
        <w:trPr>
          <w:cantSplit w:val="0"/>
          <w:trHeight w:val="277" w:hRule="atLeast"/>
          <w:tblHeader w:val="0"/>
        </w:trPr>
        <w:tc>
          <w:tcPr>
            <w:gridSpan w:val="5"/>
            <w:shd w:fill="e6e6e6" w:val="clea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8" w:lineRule="auto"/>
              <w:ind w:left="1371" w:right="136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FORMULÁRIO DE SUBMISSÃO DO PROJETO DE PESQUISA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5"/>
            <w:shd w:fill="e6e6e6" w:val="clea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3" w:lineRule="auto"/>
              <w:ind w:left="11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Identificação do Projeto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gridSpan w:val="5"/>
            <w:shd w:fill="e6e6e6" w:val="clea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8" w:lineRule="auto"/>
              <w:ind w:left="110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Projeto ( )01 ( )02</w:t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8" w:lineRule="auto"/>
              <w:ind w:left="11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Título do Projeto: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8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1" w:lineRule="auto"/>
              <w:ind w:left="110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Área Específica do Conhecimento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0" w:lineRule="auto"/>
              <w:ind w:left="11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3" w:lineRule="auto"/>
              <w:ind w:left="110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Palavras-chave: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3" w:lineRule="auto"/>
              <w:ind w:left="110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8" w:lineRule="auto"/>
              <w:ind w:left="11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Esse projeto já foi submetido anteriormente ao PIC? </w:t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8" w:lineRule="auto"/>
              <w:ind w:left="11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 )SIM   </w:t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8" w:lineRule="auto"/>
              <w:ind w:left="110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 )NÃO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8" w:lineRule="auto"/>
              <w:ind w:left="11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 SIM, qual foi o produto gerado anteriormente e qual  a proposta para esse novo Edital?</w:t>
            </w:r>
          </w:p>
          <w:p w:rsidR="00000000" w:rsidDel="00000000" w:rsidP="00000000" w:rsidRDefault="00000000" w:rsidRPr="00000000" w14:paraId="0000002E">
            <w:pPr>
              <w:spacing w:line="258" w:lineRule="auto"/>
              <w:ind w:left="110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máximo 150 caracteres incluindo espaços</w:t>
            </w:r>
          </w:p>
          <w:p w:rsidR="00000000" w:rsidDel="00000000" w:rsidP="00000000" w:rsidRDefault="00000000" w:rsidRPr="00000000" w14:paraId="0000002F">
            <w:pPr>
              <w:spacing w:line="258" w:lineRule="auto"/>
              <w:ind w:left="110" w:firstLine="0"/>
              <w:rPr>
                <w:b w:val="1"/>
                <w:i w:val="1"/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3" w:lineRule="auto"/>
              <w:ind w:left="110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Aspectos Éticos, Legais e de Biossegurança do projeto de pesquisa</w:t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8" w:lineRule="auto"/>
              <w:ind w:left="11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O projeto necessita de aprovação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do Comitê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de Ética em Pesquisa (CEP)? </w:t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8" w:lineRule="auto"/>
              <w:ind w:left="11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)SIM </w:t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8" w:lineRule="auto"/>
              <w:ind w:left="11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)NÃO</w:t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8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gridSpan w:val="5"/>
            <w:shd w:fill="e6e6e6" w:val="clear"/>
          </w:tcPr>
          <w:p w:rsidR="00000000" w:rsidDel="00000000" w:rsidP="00000000" w:rsidRDefault="00000000" w:rsidRPr="00000000" w14:paraId="0000004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8" w:lineRule="auto"/>
              <w:ind w:left="470" w:hanging="360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Introdução,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Justificativa e Objetivos (Geral e específicos), </w:t>
            </w: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máximo 2500 caracteres incluindo espaços)</w:t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8" w:lineRule="auto"/>
              <w:ind w:left="470" w:firstLine="0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gridSpan w:val="5"/>
            <w:shd w:fill="e6e6e6" w:val="clear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3" w:lineRule="auto"/>
              <w:ind w:left="110" w:firstLine="0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2. Método -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contemplar os itens abaixo de acordo com o tipo de método da pesquisa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máximo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40</w:t>
            </w: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00 caracteres incluindo espaços)</w:t>
            </w:r>
          </w:p>
          <w:p w:rsidR="00000000" w:rsidDel="00000000" w:rsidP="00000000" w:rsidRDefault="00000000" w:rsidRPr="00000000" w14:paraId="0000004D">
            <w:pPr>
              <w:widowControl w:val="1"/>
              <w:spacing w:before="2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a. Tipo de Método: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846.0" w:type="dxa"/>
              <w:jc w:val="left"/>
              <w:tblLayout w:type="fixed"/>
              <w:tblLook w:val="0400"/>
            </w:tblPr>
            <w:tblGrid>
              <w:gridCol w:w="3564"/>
              <w:gridCol w:w="1780"/>
              <w:gridCol w:w="4502"/>
              <w:tblGridChange w:id="0">
                <w:tblGrid>
                  <w:gridCol w:w="3564"/>
                  <w:gridCol w:w="1780"/>
                  <w:gridCol w:w="4502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4E">
                  <w:pPr>
                    <w:widowControl w:val="1"/>
                    <w:spacing w:before="2" w:lineRule="auto"/>
                    <w:ind w:left="110" w:firstLine="31.999999999999993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000000"/>
                      <w:sz w:val="24"/>
                      <w:szCs w:val="24"/>
                      <w:rtl w:val="0"/>
                    </w:rPr>
                    <w:t xml:space="preserve">[  ] Quali;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F">
                  <w:pPr>
                    <w:widowControl w:val="1"/>
                    <w:spacing w:before="2" w:lineRule="auto"/>
                    <w:ind w:left="110" w:firstLine="31.999999999999993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000000"/>
                      <w:sz w:val="24"/>
                      <w:szCs w:val="24"/>
                      <w:rtl w:val="0"/>
                    </w:rPr>
                    <w:t xml:space="preserve">[  ] Quali-Quanti não misto;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50">
                  <w:pPr>
                    <w:widowControl w:val="1"/>
                    <w:spacing w:before="2" w:lineRule="auto"/>
                    <w:ind w:left="110" w:firstLine="31.999999999999993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000000"/>
                      <w:sz w:val="24"/>
                      <w:szCs w:val="24"/>
                      <w:rtl w:val="0"/>
                    </w:rPr>
                    <w:t xml:space="preserve">[  ] Quanti;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1">
                  <w:pPr>
                    <w:widowControl w:val="1"/>
                    <w:spacing w:before="2" w:lineRule="auto"/>
                    <w:ind w:left="110" w:firstLine="31.999999999999993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000000"/>
                      <w:sz w:val="24"/>
                      <w:szCs w:val="24"/>
                      <w:rtl w:val="0"/>
                    </w:rPr>
                    <w:t xml:space="preserve">[  ] Revisão;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52">
                  <w:pPr>
                    <w:widowControl w:val="1"/>
                    <w:spacing w:before="2" w:lineRule="auto"/>
                    <w:ind w:left="110" w:firstLine="31.999999999999993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000000"/>
                      <w:sz w:val="24"/>
                      <w:szCs w:val="24"/>
                      <w:rtl w:val="0"/>
                    </w:rPr>
                    <w:t xml:space="preserve">[  ] Misto;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3">
                  <w:pPr>
                    <w:widowControl w:val="1"/>
                    <w:spacing w:before="2" w:lineRule="auto"/>
                    <w:ind w:left="110" w:firstLine="31.999999999999993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000000"/>
                      <w:sz w:val="24"/>
                      <w:szCs w:val="24"/>
                      <w:rtl w:val="0"/>
                    </w:rPr>
                    <w:t xml:space="preserve">[  ] Desenvolvimento de Tecnologia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4">
            <w:pPr>
              <w:widowControl w:val="1"/>
              <w:spacing w:before="2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b. Desenho do estudo: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1"/>
              <w:spacing w:before="2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c. Participantes da pesquisa: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1"/>
              <w:spacing w:before="2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d. Local de realização da pesquisa:</w:t>
            </w:r>
          </w:p>
          <w:p w:rsidR="00000000" w:rsidDel="00000000" w:rsidP="00000000" w:rsidRDefault="00000000" w:rsidRPr="00000000" w14:paraId="00000057">
            <w:pPr>
              <w:widowControl w:val="1"/>
              <w:spacing w:before="2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. Número de participantes da pesquisa: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1"/>
              <w:spacing w:before="2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f. Critérios de inclusão e exclusão:</w:t>
            </w:r>
          </w:p>
          <w:p w:rsidR="00000000" w:rsidDel="00000000" w:rsidP="00000000" w:rsidRDefault="00000000" w:rsidRPr="00000000" w14:paraId="00000059">
            <w:pPr>
              <w:widowControl w:val="1"/>
              <w:spacing w:before="2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g. Variáveis a serem estudadas</w:t>
            </w:r>
          </w:p>
          <w:p w:rsidR="00000000" w:rsidDel="00000000" w:rsidP="00000000" w:rsidRDefault="00000000" w:rsidRPr="00000000" w14:paraId="0000005A">
            <w:pPr>
              <w:widowControl w:val="1"/>
              <w:spacing w:before="2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h. Aspectos éticos (riscos, benefícios)</w:t>
            </w:r>
          </w:p>
          <w:p w:rsidR="00000000" w:rsidDel="00000000" w:rsidP="00000000" w:rsidRDefault="00000000" w:rsidRPr="00000000" w14:paraId="0000005B">
            <w:pPr>
              <w:widowControl w:val="1"/>
              <w:spacing w:before="2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. Etapas da pesquisa: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1"/>
              <w:spacing w:before="2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. Análise dos dados: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gridSpan w:val="5"/>
            <w:shd w:fill="e6e6e6" w:val="clear"/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3" w:lineRule="auto"/>
              <w:ind w:left="110" w:firstLine="0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3. Cronograma de execução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máximo 800 caracteres incluindo espaços)</w:t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="257" w:lineRule="auto"/>
              <w:ind w:left="11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Relação das atividades programadas, em ordem sequencial e temporal.</w:t>
            </w:r>
          </w:p>
        </w:tc>
      </w:tr>
      <w:tr>
        <w:trPr>
          <w:cantSplit w:val="0"/>
          <w:trHeight w:val="278" w:hRule="atLeast"/>
          <w:tblHeader w:val="0"/>
        </w:trPr>
        <w:tc>
          <w:tcPr/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8" w:lineRule="auto"/>
              <w:ind w:left="11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Atividade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8" w:lineRule="auto"/>
              <w:ind w:left="11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Data inicial</w:t>
            </w:r>
          </w:p>
        </w:tc>
        <w:tc>
          <w:tcPr/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8" w:lineRule="auto"/>
              <w:ind w:left="111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Data final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/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1" w:lineRule="auto"/>
              <w:ind w:left="110" w:firstLine="0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4. Orçamento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máximo 1000 caracteres incluindo espaços)</w:t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8.00000000000006" w:lineRule="auto"/>
              <w:ind w:left="11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Relação de itens de custeio e de capital com fonte (s) de financiamento(s), se existente(s), e o período de execução.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ind w:left="11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Item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ind w:left="11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Valor (R$)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ind w:left="11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Fonte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3" w:lineRule="auto"/>
              <w:ind w:left="110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Custeio</w:t>
            </w:r>
          </w:p>
        </w:tc>
        <w:tc>
          <w:tcPr/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57" w:lineRule="auto"/>
              <w:ind w:left="11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Material de consumo</w:t>
            </w:r>
          </w:p>
        </w:tc>
        <w:tc>
          <w:tcPr/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8" w:lineRule="auto"/>
              <w:ind w:left="11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Serviço de Pessoa Física</w:t>
            </w:r>
          </w:p>
        </w:tc>
        <w:tc>
          <w:tcPr/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3" w:lineRule="auto"/>
              <w:ind w:left="11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Serviço de Pessoa Jurídica</w:t>
            </w:r>
          </w:p>
        </w:tc>
        <w:tc>
          <w:tcPr/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8" w:lineRule="auto"/>
              <w:ind w:left="110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Capital</w:t>
            </w:r>
          </w:p>
        </w:tc>
        <w:tc>
          <w:tcPr/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3" w:lineRule="auto"/>
              <w:ind w:left="11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Equipamentos</w:t>
            </w:r>
          </w:p>
        </w:tc>
        <w:tc>
          <w:tcPr/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8" w:lineRule="auto"/>
              <w:ind w:left="11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Material bibliográfico</w:t>
            </w:r>
          </w:p>
        </w:tc>
        <w:tc>
          <w:tcPr/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3" w:lineRule="auto"/>
              <w:ind w:left="110" w:firstLine="0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5. Resultados esperados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máximo 2500 caracteres incluindo espaços)</w:t>
            </w:r>
          </w:p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="257" w:lineRule="auto"/>
              <w:ind w:left="17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Relação dos resultados ou produtos que se espera obter após o término da pesquisa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="257" w:lineRule="auto"/>
              <w:ind w:left="17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5"/>
            <w:shd w:fill="e5e5e5" w:val="clear"/>
          </w:tcPr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3" w:lineRule="auto"/>
              <w:ind w:left="110" w:firstLine="0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6. Referências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máximo 2500 caracteres incluindo espaços)</w:t>
            </w:r>
          </w:p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3" w:lineRule="auto"/>
              <w:ind w:left="110" w:firstLine="0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color w:val="000000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before="91" w:lineRule="auto"/>
        <w:ind w:right="1111"/>
        <w:jc w:val="righ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280" w:top="1180" w:left="1480" w:right="5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70" w:hanging="360"/>
      </w:pPr>
      <w:rPr>
        <w:b w:val="1"/>
        <w:i w:val="0"/>
      </w:rPr>
    </w:lvl>
    <w:lvl w:ilvl="1">
      <w:start w:val="1"/>
      <w:numFmt w:val="lowerLetter"/>
      <w:lvlText w:val="%2."/>
      <w:lvlJc w:val="left"/>
      <w:pPr>
        <w:ind w:left="1190" w:hanging="360"/>
      </w:pPr>
      <w:rPr/>
    </w:lvl>
    <w:lvl w:ilvl="2">
      <w:start w:val="1"/>
      <w:numFmt w:val="lowerRoman"/>
      <w:lvlText w:val="%3."/>
      <w:lvlJc w:val="right"/>
      <w:pPr>
        <w:ind w:left="1910" w:hanging="180"/>
      </w:pPr>
      <w:rPr/>
    </w:lvl>
    <w:lvl w:ilvl="3">
      <w:start w:val="1"/>
      <w:numFmt w:val="decimal"/>
      <w:lvlText w:val="%4."/>
      <w:lvlJc w:val="left"/>
      <w:pPr>
        <w:ind w:left="2630" w:hanging="360"/>
      </w:pPr>
      <w:rPr/>
    </w:lvl>
    <w:lvl w:ilvl="4">
      <w:start w:val="1"/>
      <w:numFmt w:val="lowerLetter"/>
      <w:lvlText w:val="%5."/>
      <w:lvlJc w:val="left"/>
      <w:pPr>
        <w:ind w:left="3350" w:hanging="360"/>
      </w:pPr>
      <w:rPr/>
    </w:lvl>
    <w:lvl w:ilvl="5">
      <w:start w:val="1"/>
      <w:numFmt w:val="lowerRoman"/>
      <w:lvlText w:val="%6."/>
      <w:lvlJc w:val="right"/>
      <w:pPr>
        <w:ind w:left="4070" w:hanging="180"/>
      </w:pPr>
      <w:rPr/>
    </w:lvl>
    <w:lvl w:ilvl="6">
      <w:start w:val="1"/>
      <w:numFmt w:val="decimal"/>
      <w:lvlText w:val="%7."/>
      <w:lvlJc w:val="left"/>
      <w:pPr>
        <w:ind w:left="4790" w:hanging="360"/>
      </w:pPr>
      <w:rPr/>
    </w:lvl>
    <w:lvl w:ilvl="7">
      <w:start w:val="1"/>
      <w:numFmt w:val="lowerLetter"/>
      <w:lvlText w:val="%8."/>
      <w:lvlJc w:val="left"/>
      <w:pPr>
        <w:ind w:left="5510" w:hanging="360"/>
      </w:pPr>
      <w:rPr/>
    </w:lvl>
    <w:lvl w:ilvl="8">
      <w:start w:val="1"/>
      <w:numFmt w:val="lowerRoman"/>
      <w:lvlText w:val="%9."/>
      <w:lvlJc w:val="right"/>
      <w:pPr>
        <w:ind w:left="623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87" w:lineRule="auto"/>
      <w:ind w:left="2399" w:right="3280"/>
      <w:jc w:val="center"/>
    </w:pPr>
    <w:rPr>
      <w:sz w:val="24"/>
      <w:szCs w:val="24"/>
    </w:rPr>
  </w:style>
  <w:style w:type="paragraph" w:styleId="Normal" w:default="1">
    <w:name w:val="Normal"/>
    <w:qFormat w:val="1"/>
    <w:rsid w:val="00A6280B"/>
  </w:style>
  <w:style w:type="paragraph" w:styleId="Ttulo1">
    <w:name w:val="heading 1"/>
    <w:basedOn w:val="Normal"/>
    <w:next w:val="Normal"/>
    <w:uiPriority w:val="9"/>
    <w:qFormat w:val="1"/>
    <w:rsid w:val="005F62E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rsid w:val="005F62E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rsid w:val="005F62E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rsid w:val="005F62E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rsid w:val="005F62EA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rsid w:val="005F62E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0" w:customStyle="1">
    <w:name w:val="normal"/>
    <w:rsid w:val="005F62EA"/>
  </w:style>
  <w:style w:type="table" w:styleId="TableNormal" w:customStyle="1">
    <w:name w:val="Table Normal"/>
    <w:rsid w:val="005F62EA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0"/>
    <w:qFormat w:val="1"/>
    <w:rsid w:val="00A6280B"/>
    <w:pPr>
      <w:spacing w:before="187"/>
      <w:ind w:left="2399" w:right="3280"/>
      <w:jc w:val="center"/>
    </w:pPr>
    <w:rPr>
      <w:sz w:val="24"/>
      <w:szCs w:val="24"/>
    </w:rPr>
  </w:style>
  <w:style w:type="table" w:styleId="TableNormal0" w:customStyle="1">
    <w:name w:val="Table Normal"/>
    <w:rsid w:val="005F62EA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uiPriority w:val="2"/>
    <w:semiHidden w:val="1"/>
    <w:unhideWhenUsed w:val="1"/>
    <w:qFormat w:val="1"/>
    <w:rsid w:val="00A6280B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sid w:val="00A6280B"/>
    <w:rPr>
      <w:sz w:val="19"/>
      <w:szCs w:val="19"/>
    </w:rPr>
  </w:style>
  <w:style w:type="paragraph" w:styleId="PargrafodaLista">
    <w:name w:val="List Paragraph"/>
    <w:basedOn w:val="Normal"/>
    <w:uiPriority w:val="1"/>
    <w:qFormat w:val="1"/>
    <w:rsid w:val="00A6280B"/>
  </w:style>
  <w:style w:type="paragraph" w:styleId="TableParagraph" w:customStyle="1">
    <w:name w:val="Table Paragraph"/>
    <w:basedOn w:val="Normal"/>
    <w:uiPriority w:val="1"/>
    <w:qFormat w:val="1"/>
    <w:rsid w:val="00A6280B"/>
    <w:pPr>
      <w:ind w:left="110"/>
    </w:pPr>
  </w:style>
  <w:style w:type="paragraph" w:styleId="Subttulo">
    <w:name w:val="Subtitle"/>
    <w:basedOn w:val="Normal"/>
    <w:next w:val="Normal"/>
    <w:rsid w:val="005F62E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rsid w:val="005F62EA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0" w:customStyle="1">
    <w:basedOn w:val="TableNormal0"/>
    <w:rsid w:val="005F62EA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Web">
    <w:name w:val="Normal (Web)"/>
    <w:basedOn w:val="Normal"/>
    <w:uiPriority w:val="99"/>
    <w:unhideWhenUsed w:val="1"/>
    <w:rsid w:val="00FC66F2"/>
    <w:pPr>
      <w:widowControl w:val="1"/>
      <w:spacing w:after="100" w:afterAutospacing="1" w:before="100" w:beforeAutospacing="1"/>
    </w:pPr>
    <w:rPr>
      <w:sz w:val="24"/>
      <w:szCs w:val="24"/>
      <w:lang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ZFg/HZQEuzqeDZYIsCGOMADh3w==">CgMxLjA4AHIhMXFZT0pkdEFJbWNvYVNiU3M5MV9WR2FwS3lpVGk3UTZM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2023-03-01T20:23:00Z</dcterms:created>
  <dc:creator>Claudia Vicari Bolognani</dc:creator>
</cp:coreProperties>
</file>